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96177">
      <w:pPr>
        <w:jc w:val="center"/>
        <w:rPr>
          <w:b/>
          <w:sz w:val="40"/>
        </w:rPr>
      </w:pPr>
      <w:bookmarkStart w:id="3" w:name="_GoBack"/>
      <w:bookmarkStart w:id="0" w:name="_Hlk63426645"/>
      <w:r>
        <w:rPr>
          <w:rFonts w:hint="eastAsia"/>
          <w:b/>
          <w:sz w:val="40"/>
          <w:lang w:eastAsia="zh-CN"/>
        </w:rPr>
        <w:t>高温慰问品采购</w:t>
      </w:r>
      <w:r>
        <w:rPr>
          <w:rFonts w:hint="eastAsia"/>
          <w:b/>
          <w:sz w:val="40"/>
        </w:rPr>
        <w:t>成交公告</w:t>
      </w:r>
    </w:p>
    <w:bookmarkEnd w:id="3"/>
    <w:p w14:paraId="79E7ACE1">
      <w:pPr>
        <w:spacing w:line="360" w:lineRule="auto"/>
        <w:ind w:firstLine="480" w:firstLineChars="200"/>
        <w:rPr>
          <w:sz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0"/>
          <w:lang w:val="en-US" w:eastAsia="zh-CN" w:bidi="ar-SA"/>
        </w:rPr>
        <w:t>由上海市松江区人民政府中山街道办事处组织招标的“高温慰问品采购”以竞争性磋商方式采购，于</w:t>
      </w:r>
      <w:r>
        <w:rPr>
          <w:rFonts w:hint="default" w:ascii="Times New Roman" w:hAnsi="Times New Roman" w:eastAsia="宋体" w:cs="Times New Roman"/>
          <w:kern w:val="2"/>
          <w:sz w:val="24"/>
          <w:szCs w:val="20"/>
          <w:lang w:val="en-US" w:eastAsia="zh-CN" w:bidi="ar-SA"/>
        </w:rPr>
        <w:t>202</w:t>
      </w:r>
      <w:r>
        <w:rPr>
          <w:rFonts w:hint="eastAsia" w:ascii="Times New Roman" w:hAnsi="Times New Roman" w:eastAsia="宋体" w:cs="Times New Roman"/>
          <w:kern w:val="2"/>
          <w:sz w:val="24"/>
          <w:szCs w:val="20"/>
          <w:lang w:val="en-US" w:eastAsia="zh-CN" w:bidi="ar-SA"/>
        </w:rPr>
        <w:t>5年06月25日在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0"/>
          <w:lang w:val="en-US" w:eastAsia="zh-CN" w:bidi="ar-SA"/>
        </w:rPr>
        <w:t>“</w:t>
      </w:r>
      <w:r>
        <w:rPr>
          <w:rFonts w:hint="eastAsia" w:ascii="宋体" w:hAnsi="宋体" w:cs="Arial"/>
          <w:b/>
          <w:bCs/>
          <w:color w:val="000000"/>
          <w:sz w:val="21"/>
          <w:szCs w:val="21"/>
          <w:lang w:eastAsia="zh-CN"/>
        </w:rPr>
        <w:t>上海松江·中山街道”（ http://www.songjiang.gov.cn/zsjdsj/ ）</w:t>
      </w:r>
      <w:r>
        <w:rPr>
          <w:rFonts w:hint="eastAsia"/>
          <w:sz w:val="24"/>
          <w:lang w:eastAsia="zh-CN"/>
        </w:rPr>
        <w:t>，于202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07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下午</w:t>
      </w:r>
      <w:r>
        <w:rPr>
          <w:rFonts w:hint="eastAsia"/>
          <w:sz w:val="24"/>
          <w:lang w:val="en-US" w:eastAsia="zh-CN"/>
        </w:rPr>
        <w:t>14:00</w:t>
      </w:r>
      <w:r>
        <w:rPr>
          <w:rFonts w:hint="eastAsia"/>
          <w:sz w:val="24"/>
        </w:rPr>
        <w:t>在上海市松江区沪松路27号</w:t>
      </w:r>
      <w:r>
        <w:rPr>
          <w:rFonts w:hint="eastAsia"/>
          <w:sz w:val="24"/>
          <w:lang w:val="en-US" w:eastAsia="zh-CN"/>
        </w:rPr>
        <w:t>三楼303会议室</w:t>
      </w:r>
      <w:r>
        <w:rPr>
          <w:rFonts w:hint="eastAsia"/>
          <w:sz w:val="24"/>
        </w:rPr>
        <w:t>评审。</w:t>
      </w:r>
    </w:p>
    <w:p w14:paraId="3A43D3B6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经</w:t>
      </w:r>
      <w:r>
        <w:rPr>
          <w:rFonts w:hint="eastAsia"/>
          <w:sz w:val="24"/>
          <w:lang w:val="en-US" w:eastAsia="zh-CN"/>
        </w:rPr>
        <w:t>磋商</w:t>
      </w:r>
      <w:r>
        <w:rPr>
          <w:rFonts w:hint="eastAsia"/>
          <w:sz w:val="24"/>
        </w:rPr>
        <w:t>小组评审，并经</w:t>
      </w:r>
      <w:r>
        <w:rPr>
          <w:rFonts w:hint="eastAsia"/>
          <w:sz w:val="24"/>
          <w:lang w:val="en-US" w:eastAsia="zh-CN"/>
        </w:rPr>
        <w:t>采购人</w:t>
      </w:r>
      <w:r>
        <w:rPr>
          <w:rFonts w:hint="eastAsia"/>
          <w:sz w:val="24"/>
        </w:rPr>
        <w:t>确认，本次成交结果公布如下：</w:t>
      </w:r>
    </w:p>
    <w:p w14:paraId="4535C15F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一、成交日期：</w:t>
      </w:r>
      <w:r>
        <w:rPr>
          <w:rFonts w:hint="eastAsia"/>
          <w:sz w:val="24"/>
          <w:lang w:eastAsia="zh-CN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07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日</w:t>
      </w:r>
    </w:p>
    <w:p w14:paraId="6F304DCA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二、成交信息：</w:t>
      </w:r>
    </w:p>
    <w:p w14:paraId="74307D6B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</w:pPr>
      <w:r>
        <w:rPr>
          <w:rFonts w:hint="eastAsia"/>
          <w:sz w:val="24"/>
        </w:rPr>
        <w:t>高温慰问品采购的成交供应商：</w:t>
      </w:r>
      <w:r>
        <w:rPr>
          <w:rFonts w:hint="eastAsia"/>
          <w:sz w:val="24"/>
          <w:u w:val="single"/>
          <w:lang w:eastAsia="zh-CN"/>
        </w:rPr>
        <w:t>上海优礼汇实业有限公司</w:t>
      </w:r>
      <w:r>
        <w:rPr>
          <w:rFonts w:hint="eastAsia"/>
          <w:sz w:val="24"/>
        </w:rPr>
        <w:t>，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成交供应商地址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  <w:lang w:val="en-US" w:eastAsia="zh-CN"/>
        </w:rPr>
        <w:t>上海市松江区洞泾镇同乐路699号1幢A区5层501室</w:t>
      </w:r>
      <w:r>
        <w:rPr>
          <w:rFonts w:hint="eastAsia"/>
          <w:sz w:val="24"/>
        </w:rPr>
        <w:t>，成交金额</w:t>
      </w:r>
      <w:r>
        <w:rPr>
          <w:rFonts w:hint="eastAsia"/>
          <w:sz w:val="24"/>
          <w:highlight w:val="none"/>
        </w:rPr>
        <w:t>：</w:t>
      </w:r>
      <w:r>
        <w:rPr>
          <w:rFonts w:hint="eastAsia"/>
          <w:sz w:val="24"/>
          <w:highlight w:val="none"/>
          <w:u w:val="single"/>
          <w:lang w:val="en-US" w:eastAsia="zh-CN"/>
        </w:rPr>
        <w:t>390600元</w:t>
      </w:r>
      <w:r>
        <w:rPr>
          <w:rFonts w:hint="eastAsia"/>
          <w:sz w:val="24"/>
          <w:highlight w:val="none"/>
          <w:u w:val="none"/>
          <w:lang w:val="en-US" w:eastAsia="zh-CN"/>
        </w:rPr>
        <w:t>，</w:t>
      </w:r>
      <w:bookmarkStart w:id="1" w:name="_Toc12952894"/>
      <w:r>
        <w:rPr>
          <w:rFonts w:hint="eastAsia"/>
          <w:sz w:val="24"/>
          <w:highlight w:val="none"/>
          <w:u w:val="none"/>
          <w:lang w:val="en-US" w:eastAsia="zh-CN"/>
        </w:rPr>
        <w:t>数量：</w:t>
      </w:r>
      <w:r>
        <w:rPr>
          <w:rFonts w:hint="eastAsia"/>
          <w:sz w:val="24"/>
          <w:highlight w:val="none"/>
          <w:u w:val="single"/>
          <w:lang w:val="en-US" w:eastAsia="zh-CN"/>
        </w:rPr>
        <w:t>6300套</w:t>
      </w:r>
      <w:r>
        <w:rPr>
          <w:rFonts w:hint="eastAsia"/>
          <w:sz w:val="24"/>
          <w:highlight w:val="none"/>
          <w:u w:val="none"/>
          <w:lang w:val="en-US" w:eastAsia="zh-CN"/>
        </w:rPr>
        <w:t>。综合单价</w:t>
      </w:r>
      <w:r>
        <w:rPr>
          <w:rFonts w:hint="eastAsia"/>
          <w:sz w:val="24"/>
          <w:highlight w:val="none"/>
          <w:u w:val="single"/>
          <w:lang w:val="en-US" w:eastAsia="zh-CN"/>
        </w:rPr>
        <w:t>：62.00元/套</w:t>
      </w:r>
      <w:r>
        <w:rPr>
          <w:rFonts w:hint="eastAsia"/>
          <w:sz w:val="24"/>
          <w:highlight w:val="none"/>
          <w:u w:val="none"/>
          <w:lang w:val="en-US" w:eastAsia="zh-CN"/>
        </w:rPr>
        <w:t>。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合同履约期限</w:t>
      </w:r>
      <w:r>
        <w:rPr>
          <w:rFonts w:hint="eastAsia" w:ascii="宋体" w:hAnsi="宋体" w:cs="Arial"/>
          <w:kern w:val="0"/>
          <w:szCs w:val="21"/>
          <w:highlight w:val="none"/>
          <w:lang w:eastAsia="zh-CN"/>
        </w:rPr>
        <w:t>：</w:t>
      </w:r>
      <w:bookmarkEnd w:id="1"/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>合同签订后5天内完成全部定制、分装、配送（辖区90个点位）和签收工作</w:t>
      </w:r>
      <w:r>
        <w:rPr>
          <w:rFonts w:hint="eastAsia" w:ascii="Times New Roman" w:hAnsi="Times New Roman" w:eastAsia="宋体" w:cs="Times New Roman"/>
          <w:sz w:val="24"/>
          <w:u w:val="none"/>
          <w:lang w:val="en-US" w:eastAsia="zh-CN"/>
        </w:rPr>
        <w:t xml:space="preserve">。 </w:t>
      </w:r>
    </w:p>
    <w:p w14:paraId="25F85B64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lang w:val="en-US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推荐理由：</w:t>
      </w:r>
      <w:r>
        <w:rPr>
          <w:rFonts w:hint="eastAsia"/>
          <w:sz w:val="24"/>
          <w:u w:val="single"/>
          <w:lang w:eastAsia="zh-CN"/>
        </w:rPr>
        <w:t>上海优礼汇实业有限公司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，综合得分最高，故推荐</w:t>
      </w:r>
      <w:r>
        <w:rPr>
          <w:rFonts w:hint="eastAsia"/>
          <w:sz w:val="24"/>
          <w:u w:val="single"/>
          <w:lang w:eastAsia="zh-CN"/>
        </w:rPr>
        <w:t>上海优礼汇实业有限公司</w:t>
      </w:r>
      <w:r>
        <w:rPr>
          <w:rFonts w:hint="eastAsia" w:cs="Times New Roman"/>
          <w:sz w:val="24"/>
          <w:u w:val="single"/>
          <w:lang w:val="en-US" w:eastAsia="zh-CN"/>
        </w:rPr>
        <w:t>为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>第一中标候选人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。中标(成交供应商)的评审总得分为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：</w:t>
      </w:r>
      <w:r>
        <w:rPr>
          <w:rFonts w:hint="eastAsia" w:cs="Times New Roman"/>
          <w:sz w:val="24"/>
          <w:highlight w:val="none"/>
          <w:u w:val="single"/>
          <w:lang w:val="en-US" w:eastAsia="zh-CN"/>
        </w:rPr>
        <w:t>93.86</w:t>
      </w:r>
      <w:r>
        <w:rPr>
          <w:rFonts w:hint="eastAsia" w:ascii="Times New Roman" w:hAnsi="Times New Roman" w:eastAsia="宋体" w:cs="Times New Roman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分。</w:t>
      </w:r>
    </w:p>
    <w:p w14:paraId="0E2CDF1C">
      <w:pPr>
        <w:pStyle w:val="5"/>
        <w:rPr>
          <w:rFonts w:hint="default"/>
          <w:lang w:val="en-US"/>
        </w:rPr>
      </w:pPr>
    </w:p>
    <w:p w14:paraId="65B6F8D9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三、主要成交标的名称、规格型号、数量、单价、服务要求：</w:t>
      </w:r>
    </w:p>
    <w:p w14:paraId="02787A6D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高温慰问品采购，具体内容及要求以招标文件及采购需求为准。</w:t>
      </w:r>
    </w:p>
    <w:p w14:paraId="4492068C"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磋商小组名单</w:t>
      </w:r>
    </w:p>
    <w:p w14:paraId="3D0C25DE">
      <w:pPr>
        <w:numPr>
          <w:numId w:val="0"/>
        </w:numPr>
        <w:spacing w:line="360" w:lineRule="auto"/>
        <w:ind w:firstLine="720" w:firstLineChars="3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沈林辉、朱智甲、周丕生</w:t>
      </w:r>
    </w:p>
    <w:p w14:paraId="57B81E7B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公示期1个工作日，如对采购结果有异议，请于本成交公告公布之日起7个工作日内以书面形式向</w:t>
      </w:r>
      <w:r>
        <w:rPr>
          <w:rFonts w:hint="eastAsia" w:ascii="Times New Roman" w:hAnsi="Times New Roman" w:eastAsia="宋体" w:cs="Times New Roman"/>
          <w:kern w:val="2"/>
          <w:sz w:val="24"/>
          <w:szCs w:val="20"/>
          <w:lang w:val="en-US" w:eastAsia="zh-CN" w:bidi="ar-SA"/>
        </w:rPr>
        <w:t>上海市松江区人民政府中山街道办事处</w:t>
      </w:r>
      <w:r>
        <w:rPr>
          <w:rFonts w:hint="eastAsia"/>
          <w:sz w:val="24"/>
        </w:rPr>
        <w:t>提出质疑。</w:t>
      </w:r>
    </w:p>
    <w:p w14:paraId="0DC3B773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感谢各供应商单位对本次采购活动的积极参与！</w:t>
      </w:r>
    </w:p>
    <w:tbl>
      <w:tblPr>
        <w:tblStyle w:val="7"/>
        <w:tblpPr w:leftFromText="180" w:rightFromText="180" w:vertAnchor="text" w:horzAnchor="margin" w:tblpXSpec="center" w:tblpY="337"/>
        <w:tblW w:w="9439" w:type="dxa"/>
        <w:tblInd w:w="-2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9"/>
      </w:tblGrid>
      <w:tr w14:paraId="2A021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439" w:type="dxa"/>
            <w:shd w:val="clear" w:color="auto" w:fill="auto"/>
          </w:tcPr>
          <w:p w14:paraId="1BB323D2">
            <w:pPr>
              <w:widowControl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招标人</w:t>
            </w:r>
            <w:r>
              <w:rPr>
                <w:rFonts w:hint="eastAsia"/>
                <w:szCs w:val="21"/>
              </w:rPr>
              <w:t>：</w:t>
            </w:r>
            <w:bookmarkStart w:id="2" w:name="用户单位名称3"/>
            <w:bookmarkEnd w:id="2"/>
            <w:r>
              <w:rPr>
                <w:rFonts w:hint="eastAsia" w:cs="宋体"/>
                <w:sz w:val="21"/>
                <w:szCs w:val="21"/>
                <w:lang w:eastAsia="zh-CN"/>
              </w:rPr>
              <w:t>上海市松江区人民政府中山街道办事处</w:t>
            </w:r>
          </w:p>
        </w:tc>
      </w:tr>
      <w:tr w14:paraId="76F0B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39" w:type="dxa"/>
            <w:shd w:val="clear" w:color="auto" w:fill="auto"/>
          </w:tcPr>
          <w:p w14:paraId="20783654">
            <w:pPr>
              <w:widowControl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上海市松江区茸平路168号</w:t>
            </w:r>
          </w:p>
        </w:tc>
      </w:tr>
      <w:tr w14:paraId="5BFE6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439" w:type="dxa"/>
            <w:shd w:val="clear" w:color="auto" w:fill="auto"/>
          </w:tcPr>
          <w:p w14:paraId="355E5FCA">
            <w:pPr>
              <w:widowControl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邮编：2016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</w:tr>
      <w:tr w14:paraId="56058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439" w:type="dxa"/>
            <w:shd w:val="clear" w:color="auto" w:fill="auto"/>
          </w:tcPr>
          <w:p w14:paraId="093D52C4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联系人：许老师、陆老师</w:t>
            </w:r>
          </w:p>
        </w:tc>
      </w:tr>
      <w:tr w14:paraId="5618A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439" w:type="dxa"/>
            <w:shd w:val="clear" w:color="auto" w:fill="auto"/>
          </w:tcPr>
          <w:p w14:paraId="386B5796">
            <w:pPr>
              <w:widowControl/>
              <w:spacing w:line="40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电话：</w:t>
            </w:r>
            <w:r>
              <w:rPr>
                <w:rFonts w:hint="eastAsia" w:ascii="宋体" w:hAnsi="宋体" w:cs="宋体"/>
                <w:szCs w:val="21"/>
              </w:rPr>
              <w:t>（021）57781034、57781092</w:t>
            </w:r>
          </w:p>
        </w:tc>
      </w:tr>
      <w:bookmarkEnd w:id="0"/>
    </w:tbl>
    <w:p w14:paraId="4A6AEF1F">
      <w:pPr>
        <w:adjustRightInd w:val="0"/>
        <w:snapToGrid w:val="0"/>
        <w:rPr>
          <w:sz w:val="24"/>
        </w:rPr>
      </w:pPr>
    </w:p>
    <w:p w14:paraId="44117C20">
      <w:pPr>
        <w:adjustRightInd w:val="0"/>
        <w:snapToGrid w:val="0"/>
        <w:rPr>
          <w:sz w:val="24"/>
        </w:rPr>
      </w:pPr>
    </w:p>
    <w:p w14:paraId="0DAEA815">
      <w:pPr>
        <w:adjustRightInd w:val="0"/>
        <w:snapToGrid w:val="0"/>
        <w:rPr>
          <w:color w:val="FF0000"/>
          <w:sz w:val="24"/>
        </w:rPr>
      </w:pPr>
      <w:r>
        <w:rPr>
          <w:sz w:val="24"/>
        </w:rPr>
        <w:t>公示日期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07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14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D3C658"/>
    <w:multiLevelType w:val="singleLevel"/>
    <w:tmpl w:val="E0D3C65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0MjYwMzUxZTI4ZDhlMzMwMDVjN2QzMTRmZDQxMTUifQ=="/>
  </w:docVars>
  <w:rsids>
    <w:rsidRoot w:val="00C033AA"/>
    <w:rsid w:val="00020C2A"/>
    <w:rsid w:val="000268F2"/>
    <w:rsid w:val="00030626"/>
    <w:rsid w:val="000324AD"/>
    <w:rsid w:val="000B5E8A"/>
    <w:rsid w:val="000D6130"/>
    <w:rsid w:val="00113677"/>
    <w:rsid w:val="001F04F2"/>
    <w:rsid w:val="001F5D28"/>
    <w:rsid w:val="0020093A"/>
    <w:rsid w:val="00222464"/>
    <w:rsid w:val="00233A12"/>
    <w:rsid w:val="002C5435"/>
    <w:rsid w:val="002E2F36"/>
    <w:rsid w:val="003101E0"/>
    <w:rsid w:val="00317F54"/>
    <w:rsid w:val="003206D5"/>
    <w:rsid w:val="00347914"/>
    <w:rsid w:val="003D3CE6"/>
    <w:rsid w:val="003E27B5"/>
    <w:rsid w:val="0043556E"/>
    <w:rsid w:val="00452133"/>
    <w:rsid w:val="00470D64"/>
    <w:rsid w:val="00490F75"/>
    <w:rsid w:val="004E4147"/>
    <w:rsid w:val="004E48AE"/>
    <w:rsid w:val="004E52BF"/>
    <w:rsid w:val="004E6C16"/>
    <w:rsid w:val="0053228A"/>
    <w:rsid w:val="005458B4"/>
    <w:rsid w:val="005474FE"/>
    <w:rsid w:val="005704DF"/>
    <w:rsid w:val="0059029F"/>
    <w:rsid w:val="00661E2E"/>
    <w:rsid w:val="00664043"/>
    <w:rsid w:val="0074184B"/>
    <w:rsid w:val="00794645"/>
    <w:rsid w:val="007C48D1"/>
    <w:rsid w:val="007D790E"/>
    <w:rsid w:val="00847456"/>
    <w:rsid w:val="008931A8"/>
    <w:rsid w:val="008C261C"/>
    <w:rsid w:val="008C537F"/>
    <w:rsid w:val="008D736E"/>
    <w:rsid w:val="00912C1B"/>
    <w:rsid w:val="00914F68"/>
    <w:rsid w:val="00937384"/>
    <w:rsid w:val="009B0BFF"/>
    <w:rsid w:val="009E09C1"/>
    <w:rsid w:val="009E73AE"/>
    <w:rsid w:val="009F6628"/>
    <w:rsid w:val="00A022CB"/>
    <w:rsid w:val="00A276AE"/>
    <w:rsid w:val="00A5395B"/>
    <w:rsid w:val="00A57ED7"/>
    <w:rsid w:val="00A670FB"/>
    <w:rsid w:val="00B06E1C"/>
    <w:rsid w:val="00B2346F"/>
    <w:rsid w:val="00B85DD7"/>
    <w:rsid w:val="00BE3823"/>
    <w:rsid w:val="00C033AA"/>
    <w:rsid w:val="00C15A93"/>
    <w:rsid w:val="00C5340C"/>
    <w:rsid w:val="00CA1208"/>
    <w:rsid w:val="00CB6EEA"/>
    <w:rsid w:val="00D664CC"/>
    <w:rsid w:val="00DB28C0"/>
    <w:rsid w:val="00E400A6"/>
    <w:rsid w:val="00E5210B"/>
    <w:rsid w:val="00E83461"/>
    <w:rsid w:val="00F06BA3"/>
    <w:rsid w:val="00F255F5"/>
    <w:rsid w:val="00FB54CD"/>
    <w:rsid w:val="00FB7714"/>
    <w:rsid w:val="136729EE"/>
    <w:rsid w:val="1B8C114F"/>
    <w:rsid w:val="1C0C0C28"/>
    <w:rsid w:val="1C9167EE"/>
    <w:rsid w:val="25A35973"/>
    <w:rsid w:val="2E1B2F87"/>
    <w:rsid w:val="2EE613E1"/>
    <w:rsid w:val="2FC31646"/>
    <w:rsid w:val="30814527"/>
    <w:rsid w:val="32CB1732"/>
    <w:rsid w:val="37177547"/>
    <w:rsid w:val="3B1B2AE5"/>
    <w:rsid w:val="3F9E2140"/>
    <w:rsid w:val="436C5BDC"/>
    <w:rsid w:val="43A24383"/>
    <w:rsid w:val="47AD0920"/>
    <w:rsid w:val="4AE37209"/>
    <w:rsid w:val="4CF84B12"/>
    <w:rsid w:val="4DE10518"/>
    <w:rsid w:val="60356525"/>
    <w:rsid w:val="60D77C21"/>
    <w:rsid w:val="6BBD2961"/>
    <w:rsid w:val="6CD3474E"/>
    <w:rsid w:val="6DDD1E8D"/>
    <w:rsid w:val="6E551448"/>
    <w:rsid w:val="6F1F7BA4"/>
    <w:rsid w:val="72A767A3"/>
    <w:rsid w:val="73D9089C"/>
    <w:rsid w:val="73E85E19"/>
    <w:rsid w:val="7F7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left="360" w:firstLine="540"/>
    </w:pPr>
    <w:rPr>
      <w:rFonts w:ascii="宋体"/>
      <w:sz w:val="28"/>
      <w:szCs w:val="20"/>
    </w:rPr>
  </w:style>
  <w:style w:type="paragraph" w:styleId="4">
    <w:name w:val="Body Text"/>
    <w:basedOn w:val="1"/>
    <w:autoRedefine/>
    <w:qFormat/>
    <w:uiPriority w:val="0"/>
    <w:rPr>
      <w:sz w:val="32"/>
      <w:szCs w:val="20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567</Words>
  <Characters>672</Characters>
  <Lines>5</Lines>
  <Paragraphs>1</Paragraphs>
  <TotalTime>3</TotalTime>
  <ScaleCrop>false</ScaleCrop>
  <LinksUpToDate>false</LinksUpToDate>
  <CharactersWithSpaces>679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2022-06-06T00:55:00Z</dcterms:created>
  <dc:creator>Microsoft 帐户</dc:creator>
  <cp:lastModifiedBy>王炜</cp:lastModifiedBy>
  <dcterms:modified xsi:type="dcterms:W3CDTF">2025-07-14T00:55:18Z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78DD4A23466F4D86BD0DCC02CD5E37F7_13</vt:lpwstr>
  </property>
  <property fmtid="{D5CDD505-2E9C-101B-9397-08002B2CF9AE}" pid="4" name="KSOTemplateDocerSaveRecord">
    <vt:lpwstr>eyJoZGlkIjoiODc0MjYwMzUxZTI4ZDhlMzMwMDVjN2QzMTRmZDQxMTUiLCJ1c2VySWQiOiI2OTk4NzQ3OTIifQ==</vt:lpwstr>
  </property>
</Properties>
</file>